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Капитальный ремонт»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Региональная программа капитального ремонта общего имущества»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Выбор дома»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>г.</w:t>
      </w:r>
      <w:r w:rsidRPr="007525F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25FB">
        <w:rPr>
          <w:rFonts w:ascii="Times New Roman" w:hAnsi="Times New Roman" w:cs="Times New Roman"/>
          <w:b/>
          <w:sz w:val="18"/>
          <w:szCs w:val="18"/>
        </w:rPr>
        <w:t>Санкт-Петербург, улица Беринга, дом 27, корпус 1, литера</w:t>
      </w:r>
      <w:proofErr w:type="gramStart"/>
      <w:r w:rsidRPr="007525FB">
        <w:rPr>
          <w:rFonts w:ascii="Times New Roman" w:hAnsi="Times New Roman" w:cs="Times New Roman"/>
          <w:b/>
          <w:sz w:val="18"/>
          <w:szCs w:val="18"/>
        </w:rPr>
        <w:t xml:space="preserve"> А</w:t>
      </w:r>
      <w:proofErr w:type="gramEnd"/>
      <w:r w:rsidRPr="007525F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Дата актуальности публику</w:t>
      </w:r>
      <w:bookmarkStart w:id="0" w:name="_GoBack"/>
      <w:bookmarkEnd w:id="0"/>
      <w:r w:rsidRPr="007525FB">
        <w:rPr>
          <w:rFonts w:ascii="Times New Roman" w:hAnsi="Times New Roman" w:cs="Times New Roman"/>
          <w:sz w:val="18"/>
          <w:szCs w:val="18"/>
        </w:rPr>
        <w:t xml:space="preserve">емых сведений региональной программы капитального ремонта общего имущества МКД: 01.09.2014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Год ввода многоквартирного дома в эксплуатацию: 2007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Общая площадь многоквартирного дома: 25 896.50 м</w:t>
      </w:r>
      <w:proofErr w:type="gramStart"/>
      <w:r w:rsidRPr="007525FB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7525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Общая площадь жилых и нежилых помещений: 20 723.20 м</w:t>
      </w:r>
      <w:proofErr w:type="gramStart"/>
      <w:r w:rsidRPr="007525FB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7525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Дата приватизации первого жилого помещения: 08.05.2008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5FB">
        <w:rPr>
          <w:rFonts w:ascii="Times New Roman" w:hAnsi="Times New Roman" w:cs="Times New Roman"/>
          <w:sz w:val="18"/>
          <w:szCs w:val="18"/>
        </w:rPr>
        <w:t xml:space="preserve"> Виды работ: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Ремонт крыши:  2027 - 2029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Изготовление проектно-сметной документации:  2015 - 2037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Ремонт лифтов: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042423: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042209: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042210: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042212: Изготовление проектно-сметной документации:  2035 - 2037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042420: Изготовление проектно-сметной документации:  2035 - 2037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042211: Изготовление проектно-сметной документации:  2035 - 2037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042422: Изготовление проектно-сметной документации:  2035 - 2037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042421: Изготовление проектно-сметной документации:  2035 - 2037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042422: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042421: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042212: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042420: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042211: Ремонт или замена лифтового оборудования:  2036 - 2038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042423: Изготовление проектно-сметной документации:  2035 - 2037 гг. </w:t>
      </w:r>
    </w:p>
    <w:p w:rsidR="007525FB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042209: Изготовление проектно-сметной документации:  2035 - 2037 гг. </w:t>
      </w:r>
    </w:p>
    <w:p w:rsidR="00F00473" w:rsidRPr="007525FB" w:rsidRDefault="007525FB" w:rsidP="007525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5FB">
        <w:rPr>
          <w:rFonts w:ascii="Times New Roman" w:hAnsi="Times New Roman" w:cs="Times New Roman"/>
          <w:b/>
          <w:sz w:val="18"/>
          <w:szCs w:val="18"/>
        </w:rPr>
        <w:t xml:space="preserve"> Лифт № 042210: Изготовление проектно-сметной документации:  2035 - 2037 гг.</w:t>
      </w:r>
    </w:p>
    <w:sectPr w:rsidR="00F00473" w:rsidRPr="007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B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25FB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1</cp:revision>
  <dcterms:created xsi:type="dcterms:W3CDTF">2015-03-26T12:30:00Z</dcterms:created>
  <dcterms:modified xsi:type="dcterms:W3CDTF">2015-03-26T12:32:00Z</dcterms:modified>
</cp:coreProperties>
</file>